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7ADBE" w14:textId="77777777" w:rsidR="00067A0F" w:rsidRDefault="00067A0F" w:rsidP="00067A0F">
      <w:pPr>
        <w:widowControl w:val="0"/>
        <w:autoSpaceDE w:val="0"/>
        <w:autoSpaceDN w:val="0"/>
        <w:adjustRightInd w:val="0"/>
        <w:spacing w:after="0" w:line="240" w:lineRule="auto"/>
        <w:jc w:val="center"/>
        <w:rPr>
          <w:rFonts w:ascii="Calibri" w:hAnsi="Calibri" w:cs="Calibri"/>
          <w:color w:val="auto"/>
          <w:sz w:val="29"/>
          <w:szCs w:val="29"/>
          <w:lang w:val="en-GB"/>
        </w:rPr>
      </w:pPr>
      <w:r>
        <w:rPr>
          <w:lang w:val="en-GB"/>
        </w:rPr>
        <w:t xml:space="preserve"> </w:t>
      </w:r>
      <w:r>
        <w:rPr>
          <w:rFonts w:ascii="Calibri" w:hAnsi="Calibri" w:cs="Calibri"/>
          <w:color w:val="auto"/>
          <w:sz w:val="29"/>
          <w:szCs w:val="29"/>
          <w:lang w:val="en-GB"/>
        </w:rPr>
        <w:t xml:space="preserve">        </w:t>
      </w:r>
      <w:r>
        <w:rPr>
          <w:rFonts w:ascii="Calibri" w:hAnsi="Calibri" w:cs="Calibri"/>
          <w:noProof/>
          <w:color w:val="auto"/>
          <w:sz w:val="29"/>
          <w:szCs w:val="29"/>
          <w:lang w:val="en-GB" w:eastAsia="zh-CN"/>
        </w:rPr>
        <w:drawing>
          <wp:inline distT="0" distB="0" distL="0" distR="0" wp14:anchorId="1BAF98AB" wp14:editId="3A80A3E0">
            <wp:extent cx="1168400" cy="1460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1460500"/>
                    </a:xfrm>
                    <a:prstGeom prst="rect">
                      <a:avLst/>
                    </a:prstGeom>
                    <a:noFill/>
                    <a:ln>
                      <a:noFill/>
                    </a:ln>
                  </pic:spPr>
                </pic:pic>
              </a:graphicData>
            </a:graphic>
          </wp:inline>
        </w:drawing>
      </w:r>
    </w:p>
    <w:p w14:paraId="7E711801" w14:textId="77777777" w:rsidR="00067A0F" w:rsidRDefault="00067A0F" w:rsidP="00067A0F">
      <w:pPr>
        <w:widowControl w:val="0"/>
        <w:autoSpaceDE w:val="0"/>
        <w:autoSpaceDN w:val="0"/>
        <w:adjustRightInd w:val="0"/>
        <w:spacing w:after="0" w:line="240" w:lineRule="auto"/>
        <w:jc w:val="center"/>
        <w:rPr>
          <w:rFonts w:ascii="Calibri" w:hAnsi="Calibri" w:cs="Calibri"/>
          <w:color w:val="auto"/>
          <w:sz w:val="29"/>
          <w:szCs w:val="29"/>
          <w:lang w:val="en-GB"/>
        </w:rPr>
      </w:pPr>
      <w:r>
        <w:rPr>
          <w:rFonts w:ascii="Calibri" w:hAnsi="Calibri" w:cs="Calibri"/>
          <w:color w:val="auto"/>
          <w:sz w:val="21"/>
          <w:szCs w:val="21"/>
          <w:lang w:val="en-GB"/>
        </w:rPr>
        <w:t>“Complete Confidence in Coatings”</w:t>
      </w:r>
    </w:p>
    <w:p w14:paraId="53B2D13A" w14:textId="77777777" w:rsidR="00067A0F" w:rsidRDefault="00067A0F" w:rsidP="00067A0F">
      <w:pPr>
        <w:widowControl w:val="0"/>
        <w:autoSpaceDE w:val="0"/>
        <w:autoSpaceDN w:val="0"/>
        <w:adjustRightInd w:val="0"/>
        <w:spacing w:after="0" w:line="240" w:lineRule="auto"/>
        <w:jc w:val="center"/>
        <w:rPr>
          <w:rFonts w:ascii="Calibri" w:hAnsi="Calibri" w:cs="Calibri"/>
          <w:color w:val="auto"/>
          <w:sz w:val="29"/>
          <w:szCs w:val="29"/>
          <w:lang w:val="en-GB"/>
        </w:rPr>
      </w:pPr>
      <w:r>
        <w:rPr>
          <w:rFonts w:ascii="Calibri" w:hAnsi="Calibri" w:cs="Calibri"/>
          <w:color w:val="auto"/>
          <w:sz w:val="29"/>
          <w:szCs w:val="29"/>
          <w:lang w:val="en-GB"/>
        </w:rPr>
        <w:t> </w:t>
      </w:r>
    </w:p>
    <w:p w14:paraId="0E118972" w14:textId="77777777" w:rsidR="00067A0F" w:rsidRDefault="00067A0F" w:rsidP="00067A0F">
      <w:pPr>
        <w:widowControl w:val="0"/>
        <w:autoSpaceDE w:val="0"/>
        <w:autoSpaceDN w:val="0"/>
        <w:adjustRightInd w:val="0"/>
        <w:spacing w:after="0" w:line="240" w:lineRule="auto"/>
        <w:jc w:val="center"/>
        <w:rPr>
          <w:rFonts w:ascii="Calibri" w:hAnsi="Calibri" w:cs="Calibri"/>
          <w:color w:val="auto"/>
          <w:sz w:val="29"/>
          <w:szCs w:val="29"/>
          <w:lang w:val="en-GB"/>
        </w:rPr>
      </w:pPr>
      <w:r>
        <w:rPr>
          <w:rFonts w:ascii="Calibri" w:hAnsi="Calibri" w:cs="Calibri"/>
          <w:color w:val="auto"/>
          <w:sz w:val="29"/>
          <w:szCs w:val="29"/>
          <w:lang w:val="en-GB"/>
        </w:rPr>
        <w:t xml:space="preserve">Please visit our website at: </w:t>
      </w:r>
      <w:hyperlink r:id="rId8" w:history="1">
        <w:r>
          <w:rPr>
            <w:rFonts w:ascii="Calibri" w:hAnsi="Calibri" w:cs="Calibri"/>
            <w:color w:val="0B4CB4"/>
            <w:sz w:val="29"/>
            <w:szCs w:val="29"/>
            <w:u w:val="single" w:color="0B4CB4"/>
            <w:lang w:val="en-GB"/>
          </w:rPr>
          <w:t>www.acecoatings.co.uk</w:t>
        </w:r>
      </w:hyperlink>
    </w:p>
    <w:p w14:paraId="51D2990E" w14:textId="77777777" w:rsidR="00067A0F" w:rsidRDefault="00067A0F" w:rsidP="00067A0F">
      <w:pPr>
        <w:widowControl w:val="0"/>
        <w:autoSpaceDE w:val="0"/>
        <w:autoSpaceDN w:val="0"/>
        <w:adjustRightInd w:val="0"/>
        <w:spacing w:after="0" w:line="240" w:lineRule="auto"/>
        <w:jc w:val="center"/>
        <w:rPr>
          <w:rFonts w:ascii="Calibri" w:hAnsi="Calibri" w:cs="Calibri"/>
          <w:color w:val="auto"/>
          <w:sz w:val="29"/>
          <w:szCs w:val="29"/>
          <w:lang w:val="en-GB"/>
        </w:rPr>
      </w:pPr>
      <w:r>
        <w:rPr>
          <w:rFonts w:ascii="Calibri" w:hAnsi="Calibri" w:cs="Calibri"/>
          <w:color w:val="auto"/>
          <w:sz w:val="29"/>
          <w:szCs w:val="29"/>
          <w:lang w:val="en-GB"/>
        </w:rPr>
        <w:t> </w:t>
      </w:r>
    </w:p>
    <w:p w14:paraId="1746823C" w14:textId="77777777" w:rsidR="00067A0F" w:rsidRDefault="00067A0F" w:rsidP="00067A0F">
      <w:pPr>
        <w:widowControl w:val="0"/>
        <w:autoSpaceDE w:val="0"/>
        <w:autoSpaceDN w:val="0"/>
        <w:adjustRightInd w:val="0"/>
        <w:spacing w:after="0" w:line="240" w:lineRule="auto"/>
        <w:jc w:val="center"/>
        <w:rPr>
          <w:rFonts w:ascii="Calibri" w:hAnsi="Calibri" w:cs="Calibri"/>
          <w:color w:val="auto"/>
          <w:sz w:val="29"/>
          <w:szCs w:val="29"/>
          <w:lang w:val="en-GB"/>
        </w:rPr>
      </w:pPr>
      <w:r>
        <w:rPr>
          <w:rFonts w:ascii="Calibri" w:hAnsi="Calibri" w:cs="Calibri"/>
          <w:color w:val="auto"/>
          <w:sz w:val="29"/>
          <w:szCs w:val="29"/>
          <w:lang w:val="en-GB"/>
        </w:rPr>
        <w:t>ACE Coatings Limited</w:t>
      </w:r>
    </w:p>
    <w:p w14:paraId="06FEEA9A" w14:textId="77777777" w:rsidR="00067A0F" w:rsidRDefault="00067A0F" w:rsidP="00EE711F">
      <w:pPr>
        <w:widowControl w:val="0"/>
        <w:autoSpaceDE w:val="0"/>
        <w:autoSpaceDN w:val="0"/>
        <w:adjustRightInd w:val="0"/>
        <w:spacing w:after="0" w:line="240" w:lineRule="auto"/>
        <w:jc w:val="center"/>
        <w:rPr>
          <w:rFonts w:ascii="Calibri" w:hAnsi="Calibri" w:cs="Calibri"/>
          <w:color w:val="auto"/>
          <w:sz w:val="29"/>
          <w:szCs w:val="29"/>
          <w:lang w:val="en-GB"/>
        </w:rPr>
      </w:pPr>
    </w:p>
    <w:p w14:paraId="7C7ACF43" w14:textId="77777777" w:rsidR="00EE711F" w:rsidRDefault="00067A0F" w:rsidP="00EE711F">
      <w:pPr>
        <w:pStyle w:val="Title"/>
        <w:pBdr>
          <w:bottom w:val="single" w:sz="48" w:space="0" w:color="FF7A00" w:themeColor="accent1"/>
        </w:pBdr>
        <w:rPr>
          <w:lang w:val="en-GB"/>
        </w:rPr>
      </w:pPr>
      <w:r>
        <w:rPr>
          <w:lang w:val="en-GB"/>
        </w:rPr>
        <w:t>ACE</w:t>
      </w:r>
      <w:r w:rsidR="00EE711F">
        <w:rPr>
          <w:lang w:val="en-GB"/>
        </w:rPr>
        <w:t xml:space="preserve"> POLYURETHANE FLOOR </w:t>
      </w:r>
    </w:p>
    <w:p w14:paraId="0E6E3BD2" w14:textId="77777777" w:rsidR="00EE711F" w:rsidRDefault="00EE711F" w:rsidP="00EE711F">
      <w:pPr>
        <w:pStyle w:val="Title"/>
        <w:pBdr>
          <w:bottom w:val="single" w:sz="48" w:space="0" w:color="FF7A00" w:themeColor="accent1"/>
        </w:pBdr>
        <w:rPr>
          <w:lang w:val="en-GB"/>
        </w:rPr>
      </w:pPr>
      <w:r>
        <w:rPr>
          <w:lang w:val="en-GB"/>
        </w:rPr>
        <w:t xml:space="preserve">                      PAINT</w:t>
      </w:r>
      <w:r w:rsidR="00067A0F">
        <w:rPr>
          <w:lang w:val="en-GB"/>
        </w:rPr>
        <w:t xml:space="preserve">                                                  </w:t>
      </w:r>
    </w:p>
    <w:p w14:paraId="35F9B225" w14:textId="77777777" w:rsidR="00EE711F" w:rsidRDefault="00EE711F" w:rsidP="00EE711F">
      <w:pPr>
        <w:rPr>
          <w:lang w:val="en-GB"/>
        </w:rPr>
      </w:pPr>
      <w:r>
        <w:rPr>
          <w:lang w:val="en-GB"/>
        </w:rPr>
        <w:t xml:space="preserve">PRODUCT DESCRIPTION  </w:t>
      </w:r>
    </w:p>
    <w:p w14:paraId="4733FA86" w14:textId="24744704" w:rsidR="00EE711F" w:rsidRDefault="00EE711F" w:rsidP="00EE711F">
      <w:pPr>
        <w:rPr>
          <w:lang w:val="en-GB"/>
        </w:rPr>
      </w:pPr>
      <w:r>
        <w:rPr>
          <w:lang w:val="en-GB"/>
        </w:rPr>
        <w:t xml:space="preserve">A Polyurethane- modified </w:t>
      </w:r>
      <w:r w:rsidR="009A0080">
        <w:rPr>
          <w:lang w:val="en-GB"/>
        </w:rPr>
        <w:t xml:space="preserve">Gloss </w:t>
      </w:r>
      <w:r>
        <w:rPr>
          <w:lang w:val="en-GB"/>
        </w:rPr>
        <w:t xml:space="preserve">floor </w:t>
      </w:r>
      <w:proofErr w:type="gramStart"/>
      <w:r>
        <w:rPr>
          <w:lang w:val="en-GB"/>
        </w:rPr>
        <w:t>coating ,</w:t>
      </w:r>
      <w:proofErr w:type="gramEnd"/>
      <w:r>
        <w:rPr>
          <w:lang w:val="en-GB"/>
        </w:rPr>
        <w:t xml:space="preserve"> Single pack ,easily applied floor coating for light to medium duty</w:t>
      </w:r>
      <w:r w:rsidR="00F46DA2">
        <w:rPr>
          <w:lang w:val="en-GB"/>
        </w:rPr>
        <w:t xml:space="preserve"> supplies in Tile Red or Grey</w:t>
      </w:r>
    </w:p>
    <w:p w14:paraId="301ED2A7" w14:textId="77777777" w:rsidR="00EE711F" w:rsidRDefault="00EE711F" w:rsidP="00EE711F">
      <w:pPr>
        <w:rPr>
          <w:lang w:val="en-GB"/>
        </w:rPr>
      </w:pPr>
      <w:r>
        <w:rPr>
          <w:lang w:val="en-GB"/>
        </w:rPr>
        <w:t xml:space="preserve">Mild solvent </w:t>
      </w:r>
      <w:proofErr w:type="spellStart"/>
      <w:proofErr w:type="gramStart"/>
      <w:r>
        <w:rPr>
          <w:lang w:val="en-GB"/>
        </w:rPr>
        <w:t>blend,Rapid</w:t>
      </w:r>
      <w:proofErr w:type="spellEnd"/>
      <w:proofErr w:type="gramEnd"/>
      <w:r>
        <w:rPr>
          <w:lang w:val="en-GB"/>
        </w:rPr>
        <w:t xml:space="preserve"> Drying</w:t>
      </w:r>
    </w:p>
    <w:p w14:paraId="298420B1" w14:textId="77777777" w:rsidR="00EE711F" w:rsidRDefault="00EE711F" w:rsidP="00EE711F">
      <w:pPr>
        <w:rPr>
          <w:lang w:val="en-GB"/>
        </w:rPr>
      </w:pPr>
    </w:p>
    <w:p w14:paraId="4CE6FFD7" w14:textId="77777777" w:rsidR="00EE711F" w:rsidRDefault="00EE711F" w:rsidP="00EE711F">
      <w:pPr>
        <w:rPr>
          <w:lang w:val="en-GB"/>
        </w:rPr>
      </w:pPr>
      <w:r>
        <w:rPr>
          <w:lang w:val="en-GB"/>
        </w:rPr>
        <w:t xml:space="preserve">Recommend for use in </w:t>
      </w:r>
      <w:proofErr w:type="gramStart"/>
      <w:r>
        <w:rPr>
          <w:lang w:val="en-GB"/>
        </w:rPr>
        <w:t>Workshops ,offices</w:t>
      </w:r>
      <w:proofErr w:type="gramEnd"/>
      <w:r>
        <w:rPr>
          <w:lang w:val="en-GB"/>
        </w:rPr>
        <w:t>, factories ,garages, warehouses</w:t>
      </w:r>
    </w:p>
    <w:p w14:paraId="54F1B744" w14:textId="77777777" w:rsidR="00EE711F" w:rsidRDefault="00EE711F" w:rsidP="00EE711F">
      <w:pPr>
        <w:rPr>
          <w:lang w:val="en-GB"/>
        </w:rPr>
      </w:pPr>
      <w:r>
        <w:rPr>
          <w:lang w:val="en-GB"/>
        </w:rPr>
        <w:t>Conforms to Category (</w:t>
      </w:r>
      <w:proofErr w:type="spellStart"/>
      <w:r>
        <w:rPr>
          <w:lang w:val="en-GB"/>
        </w:rPr>
        <w:t>i</w:t>
      </w:r>
      <w:proofErr w:type="spellEnd"/>
      <w:r>
        <w:rPr>
          <w:lang w:val="en-GB"/>
        </w:rPr>
        <w:t>) of Directive 2004/42/EC Carries a VOC limit of 500g/l</w:t>
      </w:r>
    </w:p>
    <w:p w14:paraId="58109593" w14:textId="77777777" w:rsidR="009A0080" w:rsidRDefault="009A0080" w:rsidP="00EE711F">
      <w:pPr>
        <w:rPr>
          <w:lang w:val="en-GB"/>
        </w:rPr>
      </w:pPr>
      <w:r>
        <w:rPr>
          <w:lang w:val="en-GB"/>
        </w:rPr>
        <w:t xml:space="preserve">PROPERTIES  </w:t>
      </w:r>
    </w:p>
    <w:p w14:paraId="7484D12F" w14:textId="2659F6DB" w:rsidR="006C7E30" w:rsidRDefault="006C7E30" w:rsidP="00EE711F">
      <w:pPr>
        <w:rPr>
          <w:lang w:val="en-GB"/>
        </w:rPr>
      </w:pPr>
      <w:proofErr w:type="gramStart"/>
      <w:r>
        <w:rPr>
          <w:lang w:val="en-GB"/>
        </w:rPr>
        <w:t>Coverage  -</w:t>
      </w:r>
      <w:proofErr w:type="gramEnd"/>
      <w:r>
        <w:rPr>
          <w:lang w:val="en-GB"/>
        </w:rPr>
        <w:t xml:space="preserve"> 8 to 10 </w:t>
      </w:r>
      <w:proofErr w:type="spellStart"/>
      <w:r>
        <w:rPr>
          <w:lang w:val="en-GB"/>
        </w:rPr>
        <w:t>sq</w:t>
      </w:r>
      <w:proofErr w:type="spellEnd"/>
      <w:r>
        <w:rPr>
          <w:lang w:val="en-GB"/>
        </w:rPr>
        <w:t xml:space="preserve"> M per Litre depending upon film thickness and substrate to be coated</w:t>
      </w:r>
    </w:p>
    <w:p w14:paraId="0F471B7F" w14:textId="77777777" w:rsidR="009A0080" w:rsidRDefault="009A0080" w:rsidP="00EE711F">
      <w:pPr>
        <w:rPr>
          <w:lang w:val="en-GB"/>
        </w:rPr>
      </w:pPr>
      <w:r>
        <w:rPr>
          <w:lang w:val="en-GB"/>
        </w:rPr>
        <w:t xml:space="preserve">Vol </w:t>
      </w:r>
      <w:proofErr w:type="gramStart"/>
      <w:r>
        <w:rPr>
          <w:lang w:val="en-GB"/>
        </w:rPr>
        <w:t>Solids  47</w:t>
      </w:r>
      <w:proofErr w:type="gramEnd"/>
      <w:r>
        <w:rPr>
          <w:lang w:val="en-GB"/>
        </w:rPr>
        <w:t>%  +- 3%</w:t>
      </w:r>
    </w:p>
    <w:p w14:paraId="35F68A9D" w14:textId="77777777" w:rsidR="009A0080" w:rsidRDefault="009A0080" w:rsidP="00EE711F">
      <w:pPr>
        <w:rPr>
          <w:lang w:val="en-GB"/>
        </w:rPr>
      </w:pPr>
      <w:r>
        <w:rPr>
          <w:lang w:val="en-GB"/>
        </w:rPr>
        <w:t xml:space="preserve">VOC </w:t>
      </w:r>
      <w:proofErr w:type="gramStart"/>
      <w:r>
        <w:rPr>
          <w:lang w:val="en-GB"/>
        </w:rPr>
        <w:t>Content  415</w:t>
      </w:r>
      <w:proofErr w:type="gramEnd"/>
      <w:r>
        <w:rPr>
          <w:lang w:val="en-GB"/>
        </w:rPr>
        <w:t>g/Litre  +-  20g/L</w:t>
      </w:r>
    </w:p>
    <w:p w14:paraId="12206197" w14:textId="0ED85F81" w:rsidR="00BE1C3A" w:rsidRDefault="00BE1C3A" w:rsidP="00EE711F">
      <w:pPr>
        <w:rPr>
          <w:lang w:val="en-GB"/>
        </w:rPr>
      </w:pPr>
      <w:r>
        <w:rPr>
          <w:lang w:val="en-GB"/>
        </w:rPr>
        <w:t>Drying Time</w:t>
      </w:r>
      <w:r w:rsidR="006C7E30">
        <w:rPr>
          <w:lang w:val="en-GB"/>
        </w:rPr>
        <w:t xml:space="preserve"> at 20Deg </w:t>
      </w:r>
      <w:proofErr w:type="gramStart"/>
      <w:r w:rsidR="006C7E30">
        <w:rPr>
          <w:lang w:val="en-GB"/>
        </w:rPr>
        <w:t xml:space="preserve">c </w:t>
      </w:r>
      <w:r>
        <w:rPr>
          <w:lang w:val="en-GB"/>
        </w:rPr>
        <w:t>,</w:t>
      </w:r>
      <w:proofErr w:type="gramEnd"/>
      <w:r>
        <w:rPr>
          <w:lang w:val="en-GB"/>
        </w:rPr>
        <w:t xml:space="preserve"> Touch Dry  2 to 4 Hours , Hard Dry 12 To 24 Hours , </w:t>
      </w:r>
      <w:proofErr w:type="spellStart"/>
      <w:r>
        <w:rPr>
          <w:lang w:val="en-GB"/>
        </w:rPr>
        <w:t>Recoatable</w:t>
      </w:r>
      <w:proofErr w:type="spellEnd"/>
      <w:r w:rsidR="006C7E30">
        <w:rPr>
          <w:lang w:val="en-GB"/>
        </w:rPr>
        <w:t xml:space="preserve"> after 16 hours</w:t>
      </w:r>
    </w:p>
    <w:p w14:paraId="1DD4A1AC" w14:textId="3375729A" w:rsidR="006C7E30" w:rsidRDefault="006C7E30" w:rsidP="00EE711F">
      <w:pPr>
        <w:rPr>
          <w:lang w:val="en-GB"/>
        </w:rPr>
      </w:pPr>
      <w:r>
        <w:rPr>
          <w:lang w:val="en-GB"/>
        </w:rPr>
        <w:lastRenderedPageBreak/>
        <w:t xml:space="preserve">Drying and Recoating Times can vary due to film thickness, </w:t>
      </w:r>
      <w:proofErr w:type="gramStart"/>
      <w:r>
        <w:rPr>
          <w:lang w:val="en-GB"/>
        </w:rPr>
        <w:t>temperature ,</w:t>
      </w:r>
      <w:proofErr w:type="gramEnd"/>
      <w:r>
        <w:rPr>
          <w:lang w:val="en-GB"/>
        </w:rPr>
        <w:t xml:space="preserve"> Relative Humidity of the Air and Ventilation</w:t>
      </w:r>
    </w:p>
    <w:p w14:paraId="194C61BF" w14:textId="3F41B14C" w:rsidR="000639EB" w:rsidRDefault="000639EB" w:rsidP="00EE711F">
      <w:pPr>
        <w:rPr>
          <w:lang w:val="en-GB"/>
        </w:rPr>
      </w:pPr>
      <w:r>
        <w:rPr>
          <w:lang w:val="en-GB"/>
        </w:rPr>
        <w:t>SURFACE PREPARATION</w:t>
      </w:r>
    </w:p>
    <w:p w14:paraId="563B8068" w14:textId="46CAC5A5" w:rsidR="000639EB" w:rsidRDefault="000639EB" w:rsidP="00C00023">
      <w:pPr>
        <w:rPr>
          <w:lang w:val="en-GB"/>
        </w:rPr>
      </w:pPr>
      <w:r>
        <w:rPr>
          <w:lang w:val="en-GB"/>
        </w:rPr>
        <w:t xml:space="preserve">All surfaces must be </w:t>
      </w:r>
      <w:proofErr w:type="gramStart"/>
      <w:r>
        <w:rPr>
          <w:lang w:val="en-GB"/>
        </w:rPr>
        <w:t>clean ,</w:t>
      </w:r>
      <w:proofErr w:type="gramEnd"/>
      <w:r>
        <w:rPr>
          <w:lang w:val="en-GB"/>
        </w:rPr>
        <w:t xml:space="preserve"> dry, and free from oil, grease, dust and any other contamination</w:t>
      </w:r>
    </w:p>
    <w:p w14:paraId="6E65013F" w14:textId="33EDC1A7" w:rsidR="00C00023" w:rsidRDefault="000639EB" w:rsidP="00C00023">
      <w:pPr>
        <w:rPr>
          <w:lang w:val="en-GB"/>
        </w:rPr>
      </w:pPr>
      <w:r>
        <w:rPr>
          <w:lang w:val="en-GB"/>
        </w:rPr>
        <w:t>New concrete floor</w:t>
      </w:r>
      <w:r w:rsidR="00C00023">
        <w:rPr>
          <w:lang w:val="en-GB"/>
        </w:rPr>
        <w:t>s</w:t>
      </w:r>
      <w:r>
        <w:rPr>
          <w:lang w:val="en-GB"/>
        </w:rPr>
        <w:t xml:space="preserve"> should be allowed to fully cure before </w:t>
      </w:r>
      <w:proofErr w:type="gramStart"/>
      <w:r>
        <w:rPr>
          <w:lang w:val="en-GB"/>
        </w:rPr>
        <w:t>Painting ,Approximately</w:t>
      </w:r>
      <w:proofErr w:type="gramEnd"/>
      <w:r>
        <w:rPr>
          <w:lang w:val="en-GB"/>
        </w:rPr>
        <w:t xml:space="preserve"> 8 to 10 Weeks</w:t>
      </w:r>
    </w:p>
    <w:p w14:paraId="6C0D23BB" w14:textId="27C39D9E" w:rsidR="00C00023" w:rsidRDefault="00C00023" w:rsidP="00C00023">
      <w:pPr>
        <w:rPr>
          <w:lang w:val="en-GB"/>
        </w:rPr>
      </w:pPr>
      <w:r>
        <w:rPr>
          <w:lang w:val="en-GB"/>
        </w:rPr>
        <w:t xml:space="preserve">Bare concrete </w:t>
      </w:r>
      <w:proofErr w:type="gramStart"/>
      <w:r>
        <w:rPr>
          <w:lang w:val="en-GB"/>
        </w:rPr>
        <w:t>Floors ,</w:t>
      </w:r>
      <w:proofErr w:type="gramEnd"/>
      <w:r>
        <w:rPr>
          <w:lang w:val="en-GB"/>
        </w:rPr>
        <w:t xml:space="preserve"> remove dirt and contamination by detergent washing, power grinding or acid etching ,If acid etching is used then a second application may be necessary to provide a granular surface suitable for good adhesion.</w:t>
      </w:r>
    </w:p>
    <w:p w14:paraId="5C23507C" w14:textId="2782E140" w:rsidR="00C00023" w:rsidRDefault="00C00023" w:rsidP="00EE711F">
      <w:pPr>
        <w:rPr>
          <w:lang w:val="en-GB"/>
        </w:rPr>
      </w:pPr>
      <w:r>
        <w:rPr>
          <w:lang w:val="en-GB"/>
        </w:rPr>
        <w:t xml:space="preserve">The First coat needs to be diluted 20% with White Sprit and allowed to dry prior to applying a full undiluted coat </w:t>
      </w:r>
    </w:p>
    <w:p w14:paraId="630824F2" w14:textId="54B4DEB6" w:rsidR="00C00023" w:rsidRDefault="00C00023" w:rsidP="00EE711F">
      <w:pPr>
        <w:rPr>
          <w:lang w:val="en-GB"/>
        </w:rPr>
      </w:pPr>
      <w:r>
        <w:rPr>
          <w:lang w:val="en-GB"/>
        </w:rPr>
        <w:t xml:space="preserve">Previously Painted </w:t>
      </w:r>
      <w:proofErr w:type="gramStart"/>
      <w:r>
        <w:rPr>
          <w:lang w:val="en-GB"/>
        </w:rPr>
        <w:t>Floors  ,</w:t>
      </w:r>
      <w:proofErr w:type="gramEnd"/>
      <w:r>
        <w:rPr>
          <w:lang w:val="en-GB"/>
        </w:rPr>
        <w:t xml:space="preserve"> Abrading , and thoroughly cleaning the existing coating is recommended to optimise adhesion. A test area is recommended to check </w:t>
      </w:r>
      <w:proofErr w:type="gramStart"/>
      <w:r>
        <w:rPr>
          <w:lang w:val="en-GB"/>
        </w:rPr>
        <w:t>compatibility  of</w:t>
      </w:r>
      <w:proofErr w:type="gramEnd"/>
      <w:r>
        <w:rPr>
          <w:lang w:val="en-GB"/>
        </w:rPr>
        <w:t xml:space="preserve"> the coating and that adequate adhesion has been achieved</w:t>
      </w:r>
    </w:p>
    <w:p w14:paraId="39D0D3E5" w14:textId="736C8D94" w:rsidR="00C00023" w:rsidRDefault="00F46DA2" w:rsidP="00EE711F">
      <w:pPr>
        <w:rPr>
          <w:lang w:val="en-GB"/>
        </w:rPr>
      </w:pPr>
      <w:r>
        <w:rPr>
          <w:lang w:val="en-GB"/>
        </w:rPr>
        <w:t>APPLICATION CONDITIONS</w:t>
      </w:r>
    </w:p>
    <w:p w14:paraId="1F2C2B92" w14:textId="7540BCA6" w:rsidR="00F46DA2" w:rsidRDefault="00F46DA2" w:rsidP="00EE711F">
      <w:pPr>
        <w:rPr>
          <w:lang w:val="en-GB"/>
        </w:rPr>
      </w:pPr>
      <w:r>
        <w:rPr>
          <w:lang w:val="en-GB"/>
        </w:rPr>
        <w:t xml:space="preserve">The Concrete surface must be dry with no contamination, </w:t>
      </w:r>
      <w:proofErr w:type="gramStart"/>
      <w:r>
        <w:rPr>
          <w:lang w:val="en-GB"/>
        </w:rPr>
        <w:t>Only</w:t>
      </w:r>
      <w:proofErr w:type="gramEnd"/>
      <w:r>
        <w:rPr>
          <w:lang w:val="en-GB"/>
        </w:rPr>
        <w:t xml:space="preserve"> apply in conditions of good ventilation which must be maintained during application, drying and curing of the coating.</w:t>
      </w:r>
    </w:p>
    <w:p w14:paraId="4F921E32" w14:textId="75D24359" w:rsidR="00F46DA2" w:rsidRDefault="00F46DA2" w:rsidP="00EE711F">
      <w:pPr>
        <w:rPr>
          <w:lang w:val="en-GB"/>
        </w:rPr>
      </w:pPr>
      <w:r>
        <w:rPr>
          <w:lang w:val="en-GB"/>
        </w:rPr>
        <w:t xml:space="preserve">Do not apply when rain, </w:t>
      </w:r>
      <w:proofErr w:type="spellStart"/>
      <w:proofErr w:type="gramStart"/>
      <w:r>
        <w:rPr>
          <w:lang w:val="en-GB"/>
        </w:rPr>
        <w:t>mist,sleet</w:t>
      </w:r>
      <w:proofErr w:type="spellEnd"/>
      <w:proofErr w:type="gramEnd"/>
      <w:r>
        <w:rPr>
          <w:lang w:val="en-GB"/>
        </w:rPr>
        <w:t xml:space="preserve"> or snow is imminent and relative humidity does not exceed 85% and the substrate temperature should remain at least 3 </w:t>
      </w:r>
      <w:proofErr w:type="spellStart"/>
      <w:r>
        <w:rPr>
          <w:lang w:val="en-GB"/>
        </w:rPr>
        <w:t>Deg</w:t>
      </w:r>
      <w:proofErr w:type="spellEnd"/>
      <w:r>
        <w:rPr>
          <w:lang w:val="en-GB"/>
        </w:rPr>
        <w:t xml:space="preserve"> C above the dew point . Paint temperature should ideally be at a minimum of 15 </w:t>
      </w:r>
      <w:proofErr w:type="spellStart"/>
      <w:r>
        <w:rPr>
          <w:lang w:val="en-GB"/>
        </w:rPr>
        <w:t>Deg</w:t>
      </w:r>
      <w:proofErr w:type="spellEnd"/>
      <w:r>
        <w:rPr>
          <w:lang w:val="en-GB"/>
        </w:rPr>
        <w:t xml:space="preserve"> C</w:t>
      </w:r>
    </w:p>
    <w:p w14:paraId="6803D369" w14:textId="46AF68B0" w:rsidR="00F46DA2" w:rsidRDefault="00F46DA2" w:rsidP="00EE711F">
      <w:pPr>
        <w:rPr>
          <w:lang w:val="en-GB"/>
        </w:rPr>
      </w:pPr>
      <w:r>
        <w:rPr>
          <w:lang w:val="en-GB"/>
        </w:rPr>
        <w:t>APPLICATION METHODS</w:t>
      </w:r>
    </w:p>
    <w:p w14:paraId="0EFACDA2" w14:textId="2680561C" w:rsidR="00F46DA2" w:rsidRDefault="00F46DA2" w:rsidP="00EE711F">
      <w:pPr>
        <w:rPr>
          <w:lang w:val="en-GB"/>
        </w:rPr>
      </w:pPr>
      <w:r>
        <w:rPr>
          <w:lang w:val="en-GB"/>
        </w:rPr>
        <w:t>Apply by Brush/ Roller and White Spirit is the recommended Thinner /to clean equipment</w:t>
      </w:r>
    </w:p>
    <w:p w14:paraId="16C306EC" w14:textId="77777777" w:rsidR="009A27BC" w:rsidRPr="00690416" w:rsidRDefault="009A27BC" w:rsidP="009A27BC">
      <w:pPr>
        <w:rPr>
          <w:b/>
          <w:bCs/>
          <w:lang w:val="en-GB"/>
        </w:rPr>
      </w:pPr>
      <w:r w:rsidRPr="00690416">
        <w:rPr>
          <w:b/>
          <w:bCs/>
          <w:lang w:val="en-GB"/>
        </w:rPr>
        <w:t>CONTAINER</w:t>
      </w:r>
    </w:p>
    <w:p w14:paraId="52ED5B15" w14:textId="508E54E0" w:rsidR="009A27BC" w:rsidRPr="00690416" w:rsidRDefault="009A27BC" w:rsidP="009A27BC">
      <w:pPr>
        <w:rPr>
          <w:b/>
          <w:bCs/>
          <w:lang w:val="en-GB"/>
        </w:rPr>
      </w:pPr>
      <w:r w:rsidRPr="00690416">
        <w:rPr>
          <w:b/>
          <w:bCs/>
          <w:lang w:val="en-GB"/>
        </w:rPr>
        <w:t xml:space="preserve">Available in 5 Litres, </w:t>
      </w:r>
    </w:p>
    <w:p w14:paraId="76CC1C2D" w14:textId="77777777" w:rsidR="009A27BC" w:rsidRPr="009A27BC" w:rsidRDefault="009A27BC" w:rsidP="009A27BC">
      <w:pPr>
        <w:rPr>
          <w:b/>
          <w:bCs/>
          <w:lang w:val="en-GB"/>
        </w:rPr>
      </w:pPr>
      <w:r w:rsidRPr="009A27BC">
        <w:rPr>
          <w:b/>
          <w:bCs/>
          <w:lang w:val="en-GB"/>
        </w:rPr>
        <w:t>HEALTH AND SAFETY AND STORAGE</w:t>
      </w:r>
    </w:p>
    <w:p w14:paraId="0F61EB9A" w14:textId="621BBFDF" w:rsidR="009A27BC" w:rsidRDefault="009A27BC" w:rsidP="009A27BC">
      <w:pPr>
        <w:rPr>
          <w:b/>
          <w:bCs/>
          <w:lang w:val="en-GB"/>
        </w:rPr>
      </w:pPr>
      <w:r w:rsidRPr="008C1AAF">
        <w:rPr>
          <w:b/>
          <w:bCs/>
          <w:lang w:val="en-GB"/>
        </w:rPr>
        <w:t xml:space="preserve">Protect from frost. Under suitable </w:t>
      </w:r>
      <w:proofErr w:type="gramStart"/>
      <w:r w:rsidRPr="008C1AAF">
        <w:rPr>
          <w:b/>
          <w:bCs/>
          <w:lang w:val="en-GB"/>
        </w:rPr>
        <w:t>storage  conditions</w:t>
      </w:r>
      <w:proofErr w:type="gramEnd"/>
      <w:r w:rsidRPr="008C1AAF">
        <w:rPr>
          <w:b/>
          <w:bCs/>
          <w:lang w:val="en-GB"/>
        </w:rPr>
        <w:t xml:space="preserve"> </w:t>
      </w:r>
      <w:r>
        <w:rPr>
          <w:b/>
          <w:bCs/>
          <w:lang w:val="en-GB"/>
        </w:rPr>
        <w:t xml:space="preserve">and with containers left in an unopened condition Ace Polyurethane Floor Paint can be stored for use within 12 Months . For </w:t>
      </w:r>
      <w:proofErr w:type="gramStart"/>
      <w:r>
        <w:rPr>
          <w:b/>
          <w:bCs/>
          <w:lang w:val="en-GB"/>
        </w:rPr>
        <w:t>advise</w:t>
      </w:r>
      <w:proofErr w:type="gramEnd"/>
      <w:r>
        <w:rPr>
          <w:b/>
          <w:bCs/>
          <w:lang w:val="en-GB"/>
        </w:rPr>
        <w:t xml:space="preserve"> refer to the Product Safety Data Sheet</w:t>
      </w:r>
    </w:p>
    <w:p w14:paraId="3A983329" w14:textId="77777777" w:rsidR="009A27BC" w:rsidRDefault="009A27BC" w:rsidP="009A27BC">
      <w:pPr>
        <w:rPr>
          <w:b/>
          <w:bCs/>
          <w:lang w:val="en-GB"/>
        </w:rPr>
      </w:pPr>
      <w:r>
        <w:rPr>
          <w:b/>
          <w:bCs/>
          <w:lang w:val="en-GB"/>
        </w:rPr>
        <w:lastRenderedPageBreak/>
        <w:t xml:space="preserve">ACE COATINGS </w:t>
      </w:r>
      <w:proofErr w:type="gramStart"/>
      <w:r>
        <w:rPr>
          <w:b/>
          <w:bCs/>
          <w:lang w:val="en-GB"/>
        </w:rPr>
        <w:t>LTD ,SHEFFIELD</w:t>
      </w:r>
      <w:proofErr w:type="gramEnd"/>
      <w:r>
        <w:rPr>
          <w:b/>
          <w:bCs/>
          <w:lang w:val="en-GB"/>
        </w:rPr>
        <w:t xml:space="preserve"> BUSINESS CENTRE,EUROPA LINK ,SHEFFIELD S9 1XZ ,TEL 01142213807</w:t>
      </w:r>
    </w:p>
    <w:p w14:paraId="1B8F5FD1" w14:textId="04B814B3" w:rsidR="00690416" w:rsidRDefault="00690416" w:rsidP="00690416">
      <w:pPr>
        <w:widowControl w:val="0"/>
        <w:autoSpaceDE w:val="0"/>
        <w:autoSpaceDN w:val="0"/>
        <w:adjustRightInd w:val="0"/>
        <w:spacing w:after="240" w:line="240" w:lineRule="atLeast"/>
        <w:rPr>
          <w:rFonts w:ascii="Times" w:hAnsi="Times" w:cs="Times"/>
          <w:color w:val="000000"/>
          <w:lang w:val="en-GB"/>
        </w:rPr>
      </w:pPr>
      <w:r>
        <w:rPr>
          <w:rFonts w:ascii="Arial" w:hAnsi="Arial" w:cs="Arial"/>
          <w:color w:val="000000"/>
          <w:sz w:val="21"/>
          <w:szCs w:val="21"/>
          <w:lang w:val="en-GB"/>
        </w:rPr>
        <w:t xml:space="preserve">The information provided herein corresponds to our knowledge on the subject at the date of its publication. This information may be subject to revision as new knowledge and experience becomes available. The data provided fall within the normal range of product properties and relate only to the specific material designated; these data may not be valid for such material used in combination with any other materials or additives or in any process, unless expressly indicated otherwise. The data provided should not be used to establish specification limits or used alone as the basis of design; they are not intended to substitute for any testing you may need to conduct to determine for yourself the suitability of a specific material for your </w:t>
      </w:r>
      <w:proofErr w:type="gramStart"/>
      <w:r>
        <w:rPr>
          <w:rFonts w:ascii="Arial" w:hAnsi="Arial" w:cs="Arial"/>
          <w:color w:val="000000"/>
          <w:sz w:val="21"/>
          <w:szCs w:val="21"/>
          <w:lang w:val="en-GB"/>
        </w:rPr>
        <w:t>pa</w:t>
      </w:r>
      <w:r>
        <w:rPr>
          <w:rFonts w:ascii="Arial" w:hAnsi="Arial" w:cs="Arial"/>
          <w:color w:val="000000"/>
          <w:sz w:val="21"/>
          <w:szCs w:val="21"/>
          <w:lang w:val="en-GB"/>
        </w:rPr>
        <w:t>rticular purposes</w:t>
      </w:r>
      <w:proofErr w:type="gramEnd"/>
      <w:r>
        <w:rPr>
          <w:rFonts w:ascii="Arial" w:hAnsi="Arial" w:cs="Arial"/>
          <w:color w:val="000000"/>
          <w:sz w:val="21"/>
          <w:szCs w:val="21"/>
          <w:lang w:val="en-GB"/>
        </w:rPr>
        <w:t>. Since Ace Coa</w:t>
      </w:r>
      <w:bookmarkStart w:id="0" w:name="_GoBack"/>
      <w:bookmarkEnd w:id="0"/>
      <w:r>
        <w:rPr>
          <w:rFonts w:ascii="Arial" w:hAnsi="Arial" w:cs="Arial"/>
          <w:color w:val="000000"/>
          <w:sz w:val="21"/>
          <w:szCs w:val="21"/>
          <w:lang w:val="en-GB"/>
        </w:rPr>
        <w:t xml:space="preserve">tings Ltd </w:t>
      </w:r>
      <w:r>
        <w:rPr>
          <w:rFonts w:ascii="Arial" w:hAnsi="Arial" w:cs="Arial"/>
          <w:color w:val="000000"/>
          <w:sz w:val="21"/>
          <w:szCs w:val="21"/>
          <w:lang w:val="en-GB"/>
        </w:rPr>
        <w:t xml:space="preserve">cannot anticipate all variations in </w:t>
      </w:r>
      <w:r>
        <w:rPr>
          <w:rFonts w:ascii="Arial" w:hAnsi="Arial" w:cs="Arial"/>
          <w:color w:val="000000"/>
          <w:sz w:val="21"/>
          <w:szCs w:val="21"/>
          <w:lang w:val="en-GB"/>
        </w:rPr>
        <w:t>actual end-use conditions Ace Coatings Ltd</w:t>
      </w:r>
      <w:r>
        <w:rPr>
          <w:rFonts w:ascii="Arial" w:hAnsi="Arial" w:cs="Arial"/>
          <w:color w:val="000000"/>
          <w:sz w:val="21"/>
          <w:szCs w:val="21"/>
          <w:lang w:val="en-GB"/>
        </w:rPr>
        <w:t xml:space="preserve"> makes no warranties and assumes no liability in connection with any of this information. Nothing in this publication is to be considered as a license to operate under or a recommendation to infringe any patent rights. This product is for professional use only. </w:t>
      </w:r>
    </w:p>
    <w:p w14:paraId="17934C0E" w14:textId="77777777" w:rsidR="00690416" w:rsidRPr="008C1AAF" w:rsidRDefault="00690416" w:rsidP="009A27BC">
      <w:pPr>
        <w:rPr>
          <w:b/>
          <w:bCs/>
          <w:lang w:val="en-GB"/>
        </w:rPr>
      </w:pPr>
    </w:p>
    <w:p w14:paraId="56A51928" w14:textId="77777777" w:rsidR="009A27BC" w:rsidRDefault="009A27BC" w:rsidP="00EE711F">
      <w:pPr>
        <w:rPr>
          <w:lang w:val="en-GB"/>
        </w:rPr>
      </w:pPr>
    </w:p>
    <w:p w14:paraId="3BBA48BA" w14:textId="77777777" w:rsidR="006C7E30" w:rsidRDefault="006C7E30" w:rsidP="00EE711F">
      <w:pPr>
        <w:rPr>
          <w:lang w:val="en-GB"/>
        </w:rPr>
      </w:pPr>
    </w:p>
    <w:p w14:paraId="4E307AB5" w14:textId="77777777" w:rsidR="00EE711F" w:rsidRDefault="00EE711F" w:rsidP="00EE711F">
      <w:pPr>
        <w:rPr>
          <w:lang w:val="en-GB"/>
        </w:rPr>
      </w:pPr>
    </w:p>
    <w:p w14:paraId="34E04B25" w14:textId="77777777" w:rsidR="00EE711F" w:rsidRPr="00EE711F" w:rsidRDefault="00EE711F" w:rsidP="00EE711F">
      <w:pPr>
        <w:rPr>
          <w:lang w:val="en-GB"/>
        </w:rPr>
      </w:pPr>
    </w:p>
    <w:sectPr w:rsidR="00EE711F" w:rsidRPr="00EE711F">
      <w:footerReference w:type="default" r:id="rId9"/>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8EF85" w14:textId="77777777" w:rsidR="003227DA" w:rsidRDefault="003227DA">
      <w:pPr>
        <w:spacing w:after="0" w:line="240" w:lineRule="auto"/>
      </w:pPr>
      <w:r>
        <w:separator/>
      </w:r>
    </w:p>
  </w:endnote>
  <w:endnote w:type="continuationSeparator" w:id="0">
    <w:p w14:paraId="347FA0C2" w14:textId="77777777" w:rsidR="003227DA" w:rsidRDefault="0032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22621E28" w14:textId="77777777" w:rsidR="008D6335" w:rsidRDefault="000E0CD7">
        <w:r>
          <w:rPr>
            <w:lang w:val="en-GB" w:bidi="en-GB"/>
          </w:rPr>
          <w:fldChar w:fldCharType="begin"/>
        </w:r>
        <w:r>
          <w:rPr>
            <w:lang w:val="en-GB" w:bidi="en-GB"/>
          </w:rPr>
          <w:instrText xml:space="preserve"> PAGE   \* MERGEFORMAT </w:instrText>
        </w:r>
        <w:r>
          <w:rPr>
            <w:lang w:val="en-GB" w:bidi="en-GB"/>
          </w:rPr>
          <w:fldChar w:fldCharType="separate"/>
        </w:r>
        <w:r w:rsidR="00690416">
          <w:rPr>
            <w:noProof/>
            <w:lang w:val="en-GB" w:bidi="en-GB"/>
          </w:rPr>
          <w:t>3</w:t>
        </w:r>
        <w:r>
          <w:rPr>
            <w:noProof/>
            <w:lang w:val="en-GB" w:bidi="en-GB"/>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2D922" w14:textId="77777777" w:rsidR="003227DA" w:rsidRDefault="003227DA">
      <w:pPr>
        <w:spacing w:after="0" w:line="240" w:lineRule="auto"/>
      </w:pPr>
      <w:r>
        <w:separator/>
      </w:r>
    </w:p>
  </w:footnote>
  <w:footnote w:type="continuationSeparator" w:id="0">
    <w:p w14:paraId="2D90C109" w14:textId="77777777" w:rsidR="003227DA" w:rsidRDefault="003227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6EE2A74"/>
    <w:lvl w:ilvl="0">
      <w:start w:val="1"/>
      <w:numFmt w:val="decimal"/>
      <w:lvlText w:val="%1."/>
      <w:lvlJc w:val="left"/>
      <w:pPr>
        <w:tabs>
          <w:tab w:val="num" w:pos="1800"/>
        </w:tabs>
        <w:ind w:left="1800" w:hanging="360"/>
      </w:pPr>
    </w:lvl>
  </w:abstractNum>
  <w:abstractNum w:abstractNumId="1">
    <w:nsid w:val="FFFFFF7D"/>
    <w:multiLevelType w:val="singleLevel"/>
    <w:tmpl w:val="49A83156"/>
    <w:lvl w:ilvl="0">
      <w:start w:val="1"/>
      <w:numFmt w:val="decimal"/>
      <w:lvlText w:val="%1."/>
      <w:lvlJc w:val="left"/>
      <w:pPr>
        <w:tabs>
          <w:tab w:val="num" w:pos="1440"/>
        </w:tabs>
        <w:ind w:left="1440" w:hanging="360"/>
      </w:pPr>
    </w:lvl>
  </w:abstractNum>
  <w:abstractNum w:abstractNumId="2">
    <w:nsid w:val="FFFFFF7E"/>
    <w:multiLevelType w:val="singleLevel"/>
    <w:tmpl w:val="C19E430A"/>
    <w:lvl w:ilvl="0">
      <w:start w:val="1"/>
      <w:numFmt w:val="decimal"/>
      <w:lvlText w:val="%1."/>
      <w:lvlJc w:val="left"/>
      <w:pPr>
        <w:tabs>
          <w:tab w:val="num" w:pos="1080"/>
        </w:tabs>
        <w:ind w:left="1080" w:hanging="360"/>
      </w:pPr>
    </w:lvl>
  </w:abstractNum>
  <w:abstractNum w:abstractNumId="3">
    <w:nsid w:val="FFFFFF7F"/>
    <w:multiLevelType w:val="singleLevel"/>
    <w:tmpl w:val="20C6C952"/>
    <w:lvl w:ilvl="0">
      <w:start w:val="1"/>
      <w:numFmt w:val="decimal"/>
      <w:lvlText w:val="%1."/>
      <w:lvlJc w:val="left"/>
      <w:pPr>
        <w:tabs>
          <w:tab w:val="num" w:pos="720"/>
        </w:tabs>
        <w:ind w:left="720" w:hanging="360"/>
      </w:pPr>
    </w:lvl>
  </w:abstractNum>
  <w:abstractNum w:abstractNumId="4">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819E8"/>
    <w:lvl w:ilvl="0">
      <w:start w:val="1"/>
      <w:numFmt w:val="decimal"/>
      <w:lvlText w:val="%1."/>
      <w:lvlJc w:val="left"/>
      <w:pPr>
        <w:ind w:left="1080" w:hanging="360"/>
      </w:pPr>
      <w:rPr>
        <w:rFonts w:hint="default"/>
      </w:rPr>
    </w:lvl>
  </w:abstractNum>
  <w:abstractNum w:abstractNumId="9">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0F"/>
    <w:rsid w:val="000639EB"/>
    <w:rsid w:val="00067A0F"/>
    <w:rsid w:val="000E0CD7"/>
    <w:rsid w:val="003227DA"/>
    <w:rsid w:val="00420D0F"/>
    <w:rsid w:val="004A6047"/>
    <w:rsid w:val="005B460D"/>
    <w:rsid w:val="00690416"/>
    <w:rsid w:val="006C7E30"/>
    <w:rsid w:val="006D53A1"/>
    <w:rsid w:val="008D6335"/>
    <w:rsid w:val="009A0080"/>
    <w:rsid w:val="009A27BC"/>
    <w:rsid w:val="00BE1C3A"/>
    <w:rsid w:val="00C00023"/>
    <w:rsid w:val="00EE711F"/>
    <w:rsid w:val="00F0753C"/>
    <w:rsid w:val="00F46D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971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cecoatings.co.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rvindersingh/Library/Containers/com.microsoft.Word/Data/Library/Caches/2057/TM10002069/Write%20a%20Journal.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Write a Journal.dotx</Template>
  <TotalTime>50</TotalTime>
  <Pages>3</Pages>
  <Words>576</Words>
  <Characters>3285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2020-10-20T08:45:00Z</dcterms:created>
  <dcterms:modified xsi:type="dcterms:W3CDTF">2020-10-20T09:42:00Z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